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4"/>
        </w:rPr>
        <w:t>CHECK-LIST OPERATIVA</w:t>
      </w:r>
    </w:p>
    <w:p>
      <w:pPr>
        <w:jc w:val="center"/>
      </w:pPr>
      <w:r>
        <w:rPr>
          <w:rFonts w:ascii="Arial" w:hAnsi="Arial"/>
          <w:b/>
          <w:sz w:val="26"/>
        </w:rPr>
        <w:t>Accertamento di veicolo in presunto stato di abbandono</w:t>
      </w:r>
    </w:p>
    <w:p>
      <w:pPr>
        <w:jc w:val="center"/>
      </w:pPr>
      <w:r>
        <w:rPr>
          <w:i/>
          <w:sz w:val="17"/>
        </w:rPr>
        <w:t>D.M. 22 ottobre 1999, n. 460 - D.Lgs. 209/2003 - D.Lgs. 152/2006 - Regolamento (UE) 2026/1738, Allegato I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vAlign w:val="center"/>
            <w:shd w:fill="F2F2F2"/>
          </w:tcPr>
          <w:p>
            <w:pPr>
              <w:spacing w:after="0"/>
            </w:pPr>
            <w:r>
              <w:rPr>
                <w:i/>
                <w:sz w:val="17"/>
              </w:rPr>
              <w:t>Attenzione: la presenza di un veicolo in cattive condizioni o apparentemente abbandonato non comporta automaticamente la sua qualificazione come rifiuto. Documentare puntualmente gli elementi oggettivi riscontrati.</w:t>
            </w:r>
          </w:p>
        </w:tc>
      </w:tr>
    </w:tbl>
    <w:p>
      <w:pPr>
        <w:pStyle w:val="Heading1"/>
        <w:spacing w:before="160" w:after="60"/>
      </w:pPr>
      <w:r>
        <w:t>1. DATI DEL SOPRALLUOGO</w:t>
      </w:r>
    </w:p>
    <w:p>
      <w:pPr>
        <w:spacing w:after="40"/>
      </w:pPr>
      <w:r>
        <w:rPr>
          <w:b/>
        </w:rPr>
        <w:t>Data e ora:</w:t>
      </w:r>
      <w:r>
        <w:t xml:space="preserve"> __________________________________________________</w:t>
      </w:r>
    </w:p>
    <w:p>
      <w:pPr>
        <w:spacing w:after="40"/>
      </w:pPr>
      <w:r>
        <w:rPr>
          <w:b/>
        </w:rPr>
        <w:t>Comune / località / via:</w:t>
      </w:r>
      <w:r>
        <w:t xml:space="preserve"> __________________________________________________</w:t>
      </w:r>
    </w:p>
    <w:p>
      <w:pPr>
        <w:spacing w:after="20"/>
        <w:ind w:left="170"/>
      </w:pPr>
      <w:r>
        <w:t>☐ Area pubblica o ad uso pubblico</w:t>
      </w:r>
    </w:p>
    <w:p>
      <w:pPr>
        <w:spacing w:after="20"/>
        <w:ind w:left="170"/>
      </w:pPr>
      <w:r>
        <w:t>☐ Area privata</w:t>
      </w:r>
    </w:p>
    <w:p>
      <w:pPr>
        <w:spacing w:after="20"/>
        <w:ind w:left="170"/>
      </w:pPr>
      <w:r>
        <w:t>☐ Area privata aperta al pubblico</w:t>
      </w:r>
    </w:p>
    <w:p>
      <w:pPr>
        <w:spacing w:after="20"/>
        <w:ind w:left="170"/>
      </w:pPr>
      <w:r>
        <w:t>☐ Terreno/agricolo</w:t>
      </w:r>
    </w:p>
    <w:p>
      <w:pPr>
        <w:spacing w:after="20"/>
        <w:ind w:left="170"/>
      </w:pPr>
      <w:r>
        <w:t>☐ Area artigianale/industriale</w:t>
      </w:r>
    </w:p>
    <w:p>
      <w:pPr>
        <w:spacing w:after="20"/>
        <w:ind w:left="170"/>
      </w:pPr>
      <w:r>
        <w:t>☐ Officina/carrozzeria</w:t>
      </w:r>
    </w:p>
    <w:p>
      <w:pPr>
        <w:spacing w:after="20"/>
        <w:ind w:left="170"/>
      </w:pPr>
      <w:r>
        <w:t>☐ Deposito/area di stoccaggio</w:t>
      </w:r>
    </w:p>
    <w:p>
      <w:pPr>
        <w:spacing w:after="20"/>
        <w:ind w:left="170"/>
      </w:pPr>
      <w:r>
        <w:t>☐ Altro: ______________________________</w:t>
      </w:r>
    </w:p>
    <w:p>
      <w:pPr>
        <w:spacing w:after="40"/>
      </w:pPr>
      <w:r>
        <w:rPr>
          <w:b/>
        </w:rPr>
        <w:t>Operatori intervenuti:</w:t>
      </w:r>
      <w:r>
        <w:t xml:space="preserve"> __________________________________________________</w:t>
      </w:r>
    </w:p>
    <w:p>
      <w:pPr>
        <w:spacing w:after="20"/>
        <w:ind w:left="170"/>
      </w:pPr>
      <w:r>
        <w:t>☐ Accertamento d'ufficio</w:t>
      </w:r>
    </w:p>
    <w:p>
      <w:pPr>
        <w:spacing w:after="20"/>
        <w:ind w:left="170"/>
      </w:pPr>
      <w:r>
        <w:t>☐ Segnalazione di privato</w:t>
      </w:r>
    </w:p>
    <w:p>
      <w:pPr>
        <w:spacing w:after="20"/>
        <w:ind w:left="170"/>
      </w:pPr>
      <w:r>
        <w:t>☐ Esposto</w:t>
      </w:r>
    </w:p>
    <w:p>
      <w:pPr>
        <w:spacing w:after="20"/>
        <w:ind w:left="170"/>
      </w:pPr>
      <w:r>
        <w:t>☐ Controllo ambientale</w:t>
      </w:r>
    </w:p>
    <w:p>
      <w:pPr>
        <w:spacing w:after="20"/>
        <w:ind w:left="170"/>
      </w:pPr>
      <w:r>
        <w:t>☐ Controllo attività produttiva</w:t>
      </w:r>
    </w:p>
    <w:p>
      <w:pPr>
        <w:spacing w:after="20"/>
        <w:ind w:left="170"/>
      </w:pPr>
      <w:r>
        <w:t>☐ Altro: ______________________________</w:t>
      </w:r>
    </w:p>
    <w:p>
      <w:pPr>
        <w:pStyle w:val="Heading1"/>
        <w:spacing w:before="160" w:after="60"/>
      </w:pPr>
      <w:r>
        <w:t>2. IDENTIFICAZIONE DEL VEICOLO</w:t>
      </w:r>
    </w:p>
    <w:p>
      <w:pPr>
        <w:spacing w:after="20"/>
        <w:ind w:left="170"/>
      </w:pPr>
      <w:r>
        <w:t>☐ Autovettura</w:t>
      </w:r>
    </w:p>
    <w:p>
      <w:pPr>
        <w:spacing w:after="20"/>
        <w:ind w:left="170"/>
      </w:pPr>
      <w:r>
        <w:t>☐ Motociclo/ciclomotore</w:t>
      </w:r>
    </w:p>
    <w:p>
      <w:pPr>
        <w:spacing w:after="20"/>
        <w:ind w:left="170"/>
      </w:pPr>
      <w:r>
        <w:t>☐ Autocarro</w:t>
      </w:r>
    </w:p>
    <w:p>
      <w:pPr>
        <w:spacing w:after="20"/>
        <w:ind w:left="170"/>
      </w:pPr>
      <w:r>
        <w:t>☐ Rimorchio</w:t>
      </w:r>
    </w:p>
    <w:p>
      <w:pPr>
        <w:spacing w:after="20"/>
        <w:ind w:left="170"/>
      </w:pPr>
      <w:r>
        <w:t>☐ Altro: ______________________________</w:t>
      </w:r>
    </w:p>
    <w:p>
      <w:pPr>
        <w:spacing w:after="40"/>
      </w:pPr>
      <w:r>
        <w:rPr>
          <w:b/>
        </w:rPr>
        <w:t>Marca:</w:t>
      </w:r>
      <w:r>
        <w:t xml:space="preserve"> __________________________________________________</w:t>
      </w:r>
    </w:p>
    <w:p>
      <w:pPr>
        <w:spacing w:after="40"/>
      </w:pPr>
      <w:r>
        <w:rPr>
          <w:b/>
        </w:rPr>
        <w:t>Modello:</w:t>
      </w:r>
      <w:r>
        <w:t xml:space="preserve"> __________________________________________________</w:t>
      </w:r>
    </w:p>
    <w:p>
      <w:pPr>
        <w:spacing w:after="40"/>
      </w:pPr>
      <w:r>
        <w:rPr>
          <w:b/>
        </w:rPr>
        <w:t>Colore:</w:t>
      </w:r>
      <w:r>
        <w:t xml:space="preserve"> __________________________________________________</w:t>
      </w:r>
    </w:p>
    <w:p>
      <w:pPr>
        <w:spacing w:after="40"/>
      </w:pPr>
      <w:r>
        <w:rPr>
          <w:b/>
        </w:rPr>
        <w:t>Targa:</w:t>
      </w:r>
      <w:r>
        <w:t xml:space="preserve"> __________________________________________________</w:t>
      </w:r>
    </w:p>
    <w:p>
      <w:pPr>
        <w:spacing w:after="20"/>
        <w:ind w:left="170"/>
      </w:pPr>
      <w:r>
        <w:t>☐ Targa presente</w:t>
      </w:r>
    </w:p>
    <w:p>
      <w:pPr>
        <w:spacing w:after="20"/>
        <w:ind w:left="170"/>
      </w:pPr>
      <w:r>
        <w:t>☐ Targa assente</w:t>
      </w:r>
    </w:p>
    <w:p>
      <w:pPr>
        <w:spacing w:after="20"/>
        <w:ind w:left="170"/>
      </w:pPr>
      <w:r>
        <w:t>☐ Targa illeggibile/danneggiata</w:t>
      </w:r>
    </w:p>
    <w:p>
      <w:pPr>
        <w:spacing w:after="40"/>
      </w:pPr>
      <w:r>
        <w:rPr>
          <w:b/>
        </w:rPr>
        <w:t>Numero di telaio (VIN):</w:t>
      </w:r>
      <w:r>
        <w:t xml:space="preserve"> __________________________________________________</w:t>
      </w:r>
    </w:p>
    <w:p>
      <w:pPr>
        <w:spacing w:after="20"/>
        <w:ind w:left="170"/>
      </w:pPr>
      <w:r>
        <w:t>☐ VIN presente e leggibile</w:t>
      </w:r>
    </w:p>
    <w:p>
      <w:pPr>
        <w:spacing w:after="20"/>
        <w:ind w:left="170"/>
      </w:pPr>
      <w:r>
        <w:t>☐ VIN non individuabile</w:t>
      </w:r>
    </w:p>
    <w:p>
      <w:pPr>
        <w:spacing w:after="20"/>
        <w:ind w:left="170"/>
      </w:pPr>
      <w:r>
        <w:t>☐ VIN illeggibile</w:t>
      </w:r>
    </w:p>
    <w:p>
      <w:pPr>
        <w:spacing w:after="20"/>
        <w:ind w:left="170"/>
      </w:pPr>
      <w:r>
        <w:t>☐ VIN apparentemente alterato</w:t>
      </w:r>
    </w:p>
    <w:p>
      <w:pPr>
        <w:spacing w:after="20"/>
        <w:ind w:left="170"/>
      </w:pPr>
      <w:r>
        <w:t>☐ Necessari ulteriori accertamenti</w:t>
      </w:r>
    </w:p>
    <w:p>
      <w:pPr>
        <w:pStyle w:val="Heading1"/>
        <w:spacing w:before="160" w:after="60"/>
      </w:pPr>
      <w:r>
        <w:t>3. ACCERTAMENTI SUL VEICOLO</w:t>
      </w:r>
    </w:p>
    <w:p>
      <w:pPr>
        <w:spacing w:after="20"/>
        <w:ind w:left="170"/>
      </w:pPr>
      <w:r>
        <w:t>☐ Veicolo regolarmente immatricolato</w:t>
      </w:r>
    </w:p>
    <w:p>
      <w:pPr>
        <w:spacing w:after="20"/>
        <w:ind w:left="170"/>
      </w:pPr>
      <w:r>
        <w:t>☐ Veicolo cancellato dal PRA</w:t>
      </w:r>
    </w:p>
    <w:p>
      <w:pPr>
        <w:spacing w:after="20"/>
        <w:ind w:left="170"/>
      </w:pPr>
      <w:r>
        <w:t>☐ Veicolo radiato</w:t>
      </w:r>
    </w:p>
    <w:p>
      <w:pPr>
        <w:spacing w:after="20"/>
        <w:ind w:left="170"/>
      </w:pPr>
      <w:r>
        <w:t>☐ Veicolo sottoposto a fermo amministrativo</w:t>
      </w:r>
    </w:p>
    <w:p>
      <w:pPr>
        <w:spacing w:after="20"/>
        <w:ind w:left="170"/>
      </w:pPr>
      <w:r>
        <w:t>☐ Veicolo sottoposto a sequestro</w:t>
      </w:r>
    </w:p>
    <w:p>
      <w:pPr>
        <w:spacing w:after="20"/>
        <w:ind w:left="170"/>
      </w:pPr>
      <w:r>
        <w:t>☐ Veicolo sottoposto a confisca</w:t>
      </w:r>
    </w:p>
    <w:p>
      <w:pPr>
        <w:spacing w:after="20"/>
        <w:ind w:left="170"/>
      </w:pPr>
      <w:r>
        <w:t>☐ Veicolo oggetto di furto</w:t>
      </w:r>
    </w:p>
    <w:p>
      <w:pPr>
        <w:spacing w:after="20"/>
        <w:ind w:left="170"/>
      </w:pPr>
      <w:r>
        <w:t>☐ Nessuna denuncia di furto risultante</w:t>
      </w:r>
    </w:p>
    <w:p>
      <w:pPr>
        <w:spacing w:after="20"/>
        <w:ind w:left="170"/>
      </w:pPr>
      <w:r>
        <w:t>☐ Proprietario identificato</w:t>
      </w:r>
    </w:p>
    <w:p>
      <w:pPr>
        <w:spacing w:after="20"/>
        <w:ind w:left="170"/>
      </w:pPr>
      <w:r>
        <w:t>☐ Proprietario non identificabile</w:t>
      </w:r>
    </w:p>
    <w:p>
      <w:pPr>
        <w:spacing w:after="20"/>
        <w:ind w:left="170"/>
      </w:pPr>
      <w:r>
        <w:t>☐ Ulteriori accertamenti necessari</w:t>
      </w:r>
    </w:p>
    <w:p>
      <w:pPr>
        <w:spacing w:after="40"/>
      </w:pPr>
      <w:r>
        <w:rPr>
          <w:b/>
        </w:rPr>
        <w:t>Intestatario/proprietario:</w:t>
      </w:r>
      <w:r>
        <w:t xml:space="preserve"> __________________________________________________</w:t>
      </w:r>
    </w:p>
    <w:p>
      <w:pPr>
        <w:pStyle w:val="Heading1"/>
        <w:spacing w:before="160" w:after="60"/>
      </w:pPr>
      <w:r>
        <w:t>4. STATO ESTERIORE E CONSERVAZIONE</w:t>
      </w:r>
    </w:p>
    <w:p>
      <w:pPr>
        <w:spacing w:after="20"/>
        <w:ind w:left="170"/>
      </w:pPr>
      <w:r>
        <w:t>☐ Evidente stato di prolungato abbandono</w:t>
      </w:r>
    </w:p>
    <w:p>
      <w:pPr>
        <w:spacing w:after="20"/>
        <w:ind w:left="170"/>
      </w:pPr>
      <w:r>
        <w:t>☐ Vegetazione cresciuta intorno/sotto il mezzo</w:t>
      </w:r>
    </w:p>
    <w:p>
      <w:pPr>
        <w:spacing w:after="20"/>
        <w:ind w:left="170"/>
      </w:pPr>
      <w:r>
        <w:t>☐ Accumulo significativo di sporco, foglie o materiale</w:t>
      </w:r>
    </w:p>
    <w:p>
      <w:pPr>
        <w:spacing w:after="20"/>
        <w:ind w:left="170"/>
      </w:pPr>
      <w:r>
        <w:t>☐ Pneumatici completamente sgonfi</w:t>
      </w:r>
    </w:p>
    <w:p>
      <w:pPr>
        <w:spacing w:after="20"/>
        <w:ind w:left="170"/>
      </w:pPr>
      <w:r>
        <w:t>☐ Pneumatici mancanti</w:t>
      </w:r>
    </w:p>
    <w:p>
      <w:pPr>
        <w:spacing w:after="20"/>
        <w:ind w:left="170"/>
      </w:pPr>
      <w:r>
        <w:t>☐ Ruote mancanti</w:t>
      </w:r>
    </w:p>
    <w:p>
      <w:pPr>
        <w:spacing w:after="20"/>
        <w:ind w:left="170"/>
      </w:pPr>
      <w:r>
        <w:t>☐ Vetri mancanti o infranti</w:t>
      </w:r>
    </w:p>
    <w:p>
      <w:pPr>
        <w:spacing w:after="20"/>
        <w:ind w:left="170"/>
      </w:pPr>
      <w:r>
        <w:t>☐ Portiere/cofani mancanti</w:t>
      </w:r>
    </w:p>
    <w:p>
      <w:pPr>
        <w:spacing w:after="20"/>
        <w:ind w:left="170"/>
      </w:pPr>
      <w:r>
        <w:t>☐ Carrozzeria gravemente deteriorata</w:t>
      </w:r>
    </w:p>
    <w:p>
      <w:pPr>
        <w:spacing w:after="20"/>
        <w:ind w:left="170"/>
      </w:pPr>
      <w:r>
        <w:t>☐ Corrosione significativa</w:t>
      </w:r>
    </w:p>
    <w:p>
      <w:pPr>
        <w:spacing w:after="20"/>
        <w:ind w:left="170"/>
      </w:pPr>
      <w:r>
        <w:t>☐ Abitacolo esposto agli agenti atmosferici</w:t>
      </w:r>
    </w:p>
    <w:p>
      <w:pPr>
        <w:spacing w:after="20"/>
        <w:ind w:left="170"/>
      </w:pPr>
      <w:r>
        <w:t>☐ Veicolo appoggiato direttamente a terra</w:t>
      </w:r>
    </w:p>
    <w:p>
      <w:pPr>
        <w:spacing w:after="20"/>
        <w:ind w:left="170"/>
      </w:pPr>
      <w:r>
        <w:t>☐ Veicolo sostenuto da blocchi/cavalletti/altri mezzi</w:t>
      </w:r>
    </w:p>
    <w:p>
      <w:pPr>
        <w:spacing w:after="20"/>
        <w:ind w:left="170"/>
      </w:pPr>
      <w:r>
        <w:t>☐ Impossibilità evidente di movimentazione autonoma</w:t>
      </w:r>
    </w:p>
    <w:p>
      <w:pPr>
        <w:spacing w:after="40"/>
      </w:pPr>
      <w:r>
        <w:rPr>
          <w:b/>
        </w:rPr>
        <w:t>Ulteriori condizioni rilevate:</w:t>
      </w:r>
      <w:r>
        <w:t xml:space="preserve"> _________________________________________________________________</w:t>
      </w:r>
    </w:p>
    <w:p>
      <w:r>
        <w:t>_______________________________________________________________________________________________</w:t>
      </w:r>
    </w:p>
    <w:p>
      <w:pPr>
        <w:pStyle w:val="Heading1"/>
        <w:spacing w:before="160" w:after="60"/>
      </w:pPr>
      <w:r>
        <w:t>5. COMPONENTI ESSENZIALI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c>
          <w:tcPr>
            <w:tcW w:type="dxa" w:w="2578"/>
            <w:vAlign w:val="center"/>
          </w:tcPr>
          <w:p>
            <w:r>
              <w:rPr>
                <w:b/>
              </w:rPr>
              <w:t>Componente</w:t>
            </w:r>
          </w:p>
        </w:tc>
        <w:tc>
          <w:tcPr>
            <w:tcW w:type="dxa" w:w="2578"/>
            <w:vAlign w:val="center"/>
          </w:tcPr>
          <w:p>
            <w:r>
              <w:rPr>
                <w:b/>
              </w:rPr>
              <w:t>Presente</w:t>
            </w:r>
          </w:p>
        </w:tc>
        <w:tc>
          <w:tcPr>
            <w:tcW w:type="dxa" w:w="2578"/>
            <w:vAlign w:val="center"/>
          </w:tcPr>
          <w:p>
            <w:r>
              <w:rPr>
                <w:b/>
              </w:rPr>
              <w:t>Assente</w:t>
            </w:r>
          </w:p>
        </w:tc>
        <w:tc>
          <w:tcPr>
            <w:tcW w:type="dxa" w:w="2578"/>
            <w:vAlign w:val="center"/>
          </w:tcPr>
          <w:p>
            <w:r>
              <w:rPr>
                <w:b/>
              </w:rPr>
              <w:t>Gravemente danneggiato</w:t>
            </w:r>
          </w:p>
        </w:tc>
      </w:tr>
      <w:tr>
        <w:tc>
          <w:tcPr>
            <w:tcW w:type="dxa" w:w="2578"/>
            <w:vAlign w:val="center"/>
          </w:tcPr>
          <w:p>
            <w:r>
              <w:t>Motore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Cambio/trasmissione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Ruote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Sterzo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Impianto frenante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Sospensioni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Portiere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Cofano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Sedili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Batteria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Batteria di trazione (EV/ibrido)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Catalizzatore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  <w:tr>
        <w:tc>
          <w:tcPr>
            <w:tcW w:type="dxa" w:w="2578"/>
            <w:vAlign w:val="center"/>
          </w:tcPr>
          <w:p>
            <w:r>
              <w:t>Altri componenti essenziali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  <w:tc>
          <w:tcPr>
            <w:tcW w:type="dxa" w:w="2578"/>
            <w:vAlign w:val="center"/>
          </w:tcPr>
          <w:p>
            <w:r>
              <w:t>☐</w:t>
            </w:r>
          </w:p>
        </w:tc>
      </w:tr>
    </w:tbl>
    <w:p>
      <w:pPr>
        <w:pStyle w:val="Heading1"/>
        <w:spacing w:before="160" w:after="60"/>
      </w:pPr>
      <w:r>
        <w:t>6. CRITERI DELL'ALLEGATO I DEL REGOLAMENTO (UE) 2026/1738</w:t>
      </w:r>
    </w:p>
    <w:p>
      <w:r>
        <w:rPr>
          <w:b/>
        </w:rPr>
        <w:t>A) Condizioni che possono determinare direttamente la qualificazione come veicolo fuori uso</w:t>
      </w:r>
    </w:p>
    <w:p>
      <w:pPr>
        <w:spacing w:after="20"/>
        <w:ind w:left="170"/>
      </w:pPr>
      <w:r>
        <w:t>☐ Ridotto in pezzi o smontato per il recupero/riutilizzo dei componenti</w:t>
      </w:r>
    </w:p>
    <w:p>
      <w:pPr>
        <w:spacing w:after="20"/>
        <w:ind w:left="170"/>
      </w:pPr>
      <w:r>
        <w:t>☐ Bruciato con distruzione completa del vano motore o dell'abitacolo</w:t>
      </w:r>
    </w:p>
    <w:p>
      <w:pPr>
        <w:spacing w:after="20"/>
        <w:ind w:left="170"/>
      </w:pPr>
      <w:r>
        <w:t>☐ Sommerso oltre il livello del cruscotto</w:t>
      </w:r>
    </w:p>
    <w:p>
      <w:pPr>
        <w:spacing w:after="20"/>
        <w:ind w:left="170"/>
      </w:pPr>
      <w:r>
        <w:t>☐ Interessato da difetti tecnici irreversibili di componenti strutturali</w:t>
      </w:r>
    </w:p>
    <w:p>
      <w:pPr>
        <w:spacing w:after="20"/>
        <w:ind w:left="170"/>
      </w:pPr>
      <w:r>
        <w:t>☐ Interessato da difetti irreversibili dei componenti di sicurezza</w:t>
      </w:r>
    </w:p>
    <w:p>
      <w:pPr>
        <w:spacing w:after="20"/>
        <w:ind w:left="170"/>
      </w:pPr>
      <w:r>
        <w:t>☐ Con componenti essenziali tecnicamente non riparabili o sostituibili</w:t>
      </w:r>
    </w:p>
    <w:p>
      <w:pPr>
        <w:spacing w:after="20"/>
        <w:ind w:left="170"/>
      </w:pPr>
      <w:r>
        <w:t>☐ Già conferito a un punto di raccolta o impianto di trattamento autorizzato</w:t>
      </w:r>
    </w:p>
    <w:p>
      <w:pPr>
        <w:spacing w:after="20"/>
        <w:ind w:left="170"/>
      </w:pPr>
      <w:r>
        <w:t>☐ Dichiarato perdita tecnica totale sulla base di valutazione assicurativa qualificata</w:t>
      </w:r>
    </w:p>
    <w:p>
      <w:pPr>
        <w:spacing w:after="20"/>
        <w:ind w:left="170"/>
      </w:pPr>
      <w:r>
        <w:t>☐ Nessuna delle precedenti condizioni immediatamente rilevabile</w:t>
      </w:r>
    </w:p>
    <w:p>
      <w:pPr>
        <w:spacing w:after="40"/>
      </w:pPr>
      <w:r>
        <w:rPr>
          <w:b/>
        </w:rPr>
        <w:t>Elementi specifici riscontrati:</w:t>
      </w:r>
      <w:r>
        <w:t xml:space="preserve"> _________________________________________________________________</w:t>
      </w:r>
    </w:p>
    <w:p>
      <w:r>
        <w:t>_______________________________________________________________________________________________</w:t>
      </w:r>
    </w:p>
    <w:p>
      <w:pPr>
        <w:pStyle w:val="Heading1"/>
        <w:spacing w:before="160" w:after="60"/>
      </w:pPr>
      <w:r>
        <w:t>7. CRITERI INDICATIVI - NECESSITÀ DI ULTERIORE VALUTAZIONE</w:t>
      </w:r>
    </w:p>
    <w:p>
      <w:pPr>
        <w:spacing w:after="20"/>
        <w:ind w:left="170"/>
      </w:pPr>
      <w:r>
        <w:t>☐ Veicolo apparentemente abbandonato</w:t>
      </w:r>
    </w:p>
    <w:p>
      <w:pPr>
        <w:spacing w:after="20"/>
        <w:ind w:left="170"/>
      </w:pPr>
      <w:r>
        <w:t>☐ VIN assente/non identificabile</w:t>
      </w:r>
    </w:p>
    <w:p>
      <w:pPr>
        <w:spacing w:after="20"/>
        <w:ind w:left="170"/>
      </w:pPr>
      <w:r>
        <w:t>☐ Conservazione/stoccaggio inadeguati</w:t>
      </w:r>
    </w:p>
    <w:p>
      <w:pPr>
        <w:spacing w:after="20"/>
        <w:ind w:left="170"/>
      </w:pPr>
      <w:r>
        <w:t>☐ Condizioni tali da far dubitare della possibilità di superare la revisione</w:t>
      </w:r>
    </w:p>
    <w:p>
      <w:pPr>
        <w:spacing w:after="20"/>
        <w:ind w:left="170"/>
      </w:pPr>
      <w:r>
        <w:t>☐ Riparazioni apparentemente rilevanti rispetto al valore del mezzo</w:t>
      </w:r>
    </w:p>
    <w:p>
      <w:pPr>
        <w:spacing w:after="20"/>
        <w:ind w:left="170"/>
      </w:pPr>
      <w:r>
        <w:t>☐ Evidenti perdite di carburante</w:t>
      </w:r>
    </w:p>
    <w:p>
      <w:pPr>
        <w:spacing w:after="20"/>
        <w:ind w:left="170"/>
      </w:pPr>
      <w:r>
        <w:t>☐ Perdite di olio</w:t>
      </w:r>
    </w:p>
    <w:p>
      <w:pPr>
        <w:spacing w:after="20"/>
        <w:ind w:left="170"/>
      </w:pPr>
      <w:r>
        <w:t>☐ Perdite di liquido refrigerante</w:t>
      </w:r>
    </w:p>
    <w:p>
      <w:pPr>
        <w:spacing w:after="20"/>
        <w:ind w:left="170"/>
      </w:pPr>
      <w:r>
        <w:t>☐ Perdite di liquido freni</w:t>
      </w:r>
    </w:p>
    <w:p>
      <w:pPr>
        <w:spacing w:after="20"/>
        <w:ind w:left="170"/>
      </w:pPr>
      <w:r>
        <w:t>☐ Altre dispersioni potenzialmente inquinanti</w:t>
      </w:r>
    </w:p>
    <w:p>
      <w:pPr>
        <w:spacing w:after="20"/>
        <w:ind w:left="170"/>
      </w:pPr>
      <w:r>
        <w:t>☐ Pericolo di incendio</w:t>
      </w:r>
    </w:p>
    <w:p>
      <w:pPr>
        <w:spacing w:after="20"/>
        <w:ind w:left="170"/>
      </w:pPr>
      <w:r>
        <w:t>☐ Presenza di ulteriori elementi indicativi previsti dall'Allegato I</w:t>
      </w:r>
    </w:p>
    <w:p>
      <w:pPr>
        <w:spacing w:after="20"/>
        <w:ind w:left="170"/>
      </w:pPr>
      <w:r>
        <w:t>☐ Necessaria valutazione tecnica ai sensi della disciplina europea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vAlign w:val="center"/>
            <w:shd w:fill="F2F2F2"/>
          </w:tcPr>
          <w:p>
            <w:pPr>
              <w:spacing w:after="0"/>
            </w:pPr>
            <w:r>
              <w:rPr>
                <w:i/>
                <w:sz w:val="17"/>
              </w:rPr>
              <w:t>La ricorrenza di un criterio indicativo non costituisce automaticamente prova definitiva della natura di rifiuto. Distinguere tali elementi dalle condizioni che comportano direttamente la qualificazione del mezzo come veicolo fuori uso.</w:t>
            </w:r>
          </w:p>
        </w:tc>
      </w:tr>
    </w:tbl>
    <w:p>
      <w:pPr>
        <w:pStyle w:val="Heading1"/>
        <w:spacing w:before="160" w:after="60"/>
      </w:pPr>
      <w:r>
        <w:t>8. PROFILI AMBIENTALI</w:t>
      </w:r>
    </w:p>
    <w:p>
      <w:pPr>
        <w:spacing w:after="20"/>
        <w:ind w:left="170"/>
      </w:pPr>
      <w:r>
        <w:t>☐ Olio sul terreno</w:t>
      </w:r>
    </w:p>
    <w:p>
      <w:pPr>
        <w:spacing w:after="20"/>
        <w:ind w:left="170"/>
      </w:pPr>
      <w:r>
        <w:t>☐ Carburante</w:t>
      </w:r>
    </w:p>
    <w:p>
      <w:pPr>
        <w:spacing w:after="20"/>
        <w:ind w:left="170"/>
      </w:pPr>
      <w:r>
        <w:t>☐ Liquido refrigerante</w:t>
      </w:r>
    </w:p>
    <w:p>
      <w:pPr>
        <w:spacing w:after="20"/>
        <w:ind w:left="170"/>
      </w:pPr>
      <w:r>
        <w:t>☐ Liquido freni</w:t>
      </w:r>
    </w:p>
    <w:p>
      <w:pPr>
        <w:spacing w:after="20"/>
        <w:ind w:left="170"/>
      </w:pPr>
      <w:r>
        <w:t>☐ Batterie abbandonate</w:t>
      </w:r>
    </w:p>
    <w:p>
      <w:pPr>
        <w:spacing w:after="20"/>
        <w:ind w:left="170"/>
      </w:pPr>
      <w:r>
        <w:t>☐ Pneumatici fuori uso</w:t>
      </w:r>
    </w:p>
    <w:p>
      <w:pPr>
        <w:spacing w:after="20"/>
        <w:ind w:left="170"/>
      </w:pPr>
      <w:r>
        <w:t>☐ Filtri/parti meccaniche</w:t>
      </w:r>
    </w:p>
    <w:p>
      <w:pPr>
        <w:spacing w:after="20"/>
        <w:ind w:left="170"/>
      </w:pPr>
      <w:r>
        <w:t>☐ Ricambi provenienti da altri veicoli</w:t>
      </w:r>
    </w:p>
    <w:p>
      <w:pPr>
        <w:spacing w:after="20"/>
        <w:ind w:left="170"/>
      </w:pPr>
      <w:r>
        <w:t>☐ Materiale assorbente contaminato</w:t>
      </w:r>
    </w:p>
    <w:p>
      <w:pPr>
        <w:spacing w:after="20"/>
        <w:ind w:left="170"/>
      </w:pPr>
      <w:r>
        <w:t>☐ Terreno apparentemente contaminato</w:t>
      </w:r>
    </w:p>
    <w:p>
      <w:pPr>
        <w:spacing w:after="20"/>
        <w:ind w:left="170"/>
      </w:pPr>
      <w:r>
        <w:t>☐ Rifiuti depositati all'interno del mezzo</w:t>
      </w:r>
    </w:p>
    <w:p>
      <w:pPr>
        <w:spacing w:after="20"/>
        <w:ind w:left="170"/>
      </w:pPr>
      <w:r>
        <w:t>☐ Rifiuti depositati intorno al mezzo</w:t>
      </w:r>
    </w:p>
    <w:p>
      <w:pPr>
        <w:spacing w:after="20"/>
        <w:ind w:left="170"/>
      </w:pPr>
      <w:r>
        <w:t>☐ Nessuna evidente dispersione</w:t>
      </w:r>
    </w:p>
    <w:p>
      <w:pPr>
        <w:spacing w:after="40"/>
      </w:pPr>
      <w:r>
        <w:rPr>
          <w:b/>
        </w:rPr>
        <w:t>Eventuale necessità di intervento urgente per rischio ambientale:</w:t>
      </w:r>
      <w:r>
        <w:t xml:space="preserve"> _____________________________________________</w:t>
      </w:r>
    </w:p>
    <w:p>
      <w:pPr>
        <w:pStyle w:val="Heading1"/>
        <w:spacing w:before="160" w:after="60"/>
      </w:pPr>
      <w:r>
        <w:t>9. PRESENZA DI PIÙ VEICOLI - POSSIBILE ATTIVITÀ ABUSIVA</w:t>
      </w:r>
    </w:p>
    <w:p>
      <w:pPr>
        <w:spacing w:after="20"/>
        <w:ind w:left="170"/>
      </w:pPr>
      <w:r>
        <w:t>☐ Più veicoli fuori uso/apparentemente fuori uso</w:t>
      </w:r>
    </w:p>
    <w:p>
      <w:pPr>
        <w:spacing w:after="20"/>
        <w:ind w:left="170"/>
      </w:pPr>
      <w:r>
        <w:t>☐ Veicoli parzialmente smontati</w:t>
      </w:r>
    </w:p>
    <w:p>
      <w:pPr>
        <w:spacing w:after="20"/>
        <w:ind w:left="170"/>
      </w:pPr>
      <w:r>
        <w:t>☐ Motori separati dai veicoli</w:t>
      </w:r>
    </w:p>
    <w:p>
      <w:pPr>
        <w:spacing w:after="20"/>
        <w:ind w:left="170"/>
      </w:pPr>
      <w:r>
        <w:t>☐ Parti di carrozzeria accumulate</w:t>
      </w:r>
    </w:p>
    <w:p>
      <w:pPr>
        <w:spacing w:after="20"/>
        <w:ind w:left="170"/>
      </w:pPr>
      <w:r>
        <w:t>☐ Pneumatici accumulati</w:t>
      </w:r>
    </w:p>
    <w:p>
      <w:pPr>
        <w:spacing w:after="20"/>
        <w:ind w:left="170"/>
      </w:pPr>
      <w:r>
        <w:t>☐ Batterie accumulate</w:t>
      </w:r>
    </w:p>
    <w:p>
      <w:pPr>
        <w:spacing w:after="20"/>
        <w:ind w:left="170"/>
      </w:pPr>
      <w:r>
        <w:t>☐ Ricambi usati destinati apparentemente alla vendita</w:t>
      </w:r>
    </w:p>
    <w:p>
      <w:pPr>
        <w:spacing w:after="20"/>
        <w:ind w:left="170"/>
      </w:pPr>
      <w:r>
        <w:t>☐ Attrezzature per smontaggio</w:t>
      </w:r>
    </w:p>
    <w:p>
      <w:pPr>
        <w:spacing w:after="20"/>
        <w:ind w:left="170"/>
      </w:pPr>
      <w:r>
        <w:t>☐ Ponte sollevatore</w:t>
      </w:r>
    </w:p>
    <w:p>
      <w:pPr>
        <w:spacing w:after="20"/>
        <w:ind w:left="170"/>
      </w:pPr>
      <w:r>
        <w:t>☐ Compressore/attrezzatura professionale</w:t>
      </w:r>
    </w:p>
    <w:p>
      <w:pPr>
        <w:spacing w:after="20"/>
        <w:ind w:left="170"/>
      </w:pPr>
      <w:r>
        <w:t>☐ Tracce di attività sistematica di smontaggio</w:t>
      </w:r>
    </w:p>
    <w:p>
      <w:pPr>
        <w:spacing w:after="20"/>
        <w:ind w:left="170"/>
      </w:pPr>
      <w:r>
        <w:t>☐ Presenza di oli/liquidi/rifiuti derivanti dalla manutenzione</w:t>
      </w:r>
    </w:p>
    <w:p>
      <w:pPr>
        <w:spacing w:after="20"/>
        <w:ind w:left="170"/>
      </w:pPr>
      <w:r>
        <w:t>☐ Possibile attività di autoriparazione abusiva</w:t>
      </w:r>
    </w:p>
    <w:p>
      <w:pPr>
        <w:spacing w:after="20"/>
        <w:ind w:left="170"/>
      </w:pPr>
      <w:r>
        <w:t>☐ Possibile attività di autodemolizione non autorizzata</w:t>
      </w:r>
    </w:p>
    <w:p>
      <w:pPr>
        <w:spacing w:after="20"/>
        <w:ind w:left="170"/>
      </w:pPr>
      <w:r>
        <w:t>☐ Possibile gestione illecita di rifiuti</w:t>
      </w:r>
    </w:p>
    <w:p>
      <w:pPr>
        <w:spacing w:after="20"/>
        <w:ind w:left="170"/>
      </w:pPr>
      <w:r>
        <w:t>☐ Necessari ulteriori accertamenti amministrativi/ambientali</w:t>
      </w:r>
    </w:p>
    <w:p>
      <w:pPr>
        <w:pStyle w:val="Heading1"/>
        <w:spacing w:before="160" w:after="60"/>
      </w:pPr>
      <w:r>
        <w:t>10. DICHIARAZIONI DEL PROPRIETARIO/DETENTORE</w:t>
      </w:r>
    </w:p>
    <w:p>
      <w:pPr>
        <w:spacing w:after="20"/>
        <w:ind w:left="170"/>
      </w:pPr>
      <w:r>
        <w:t>☐ È regolarmente utilizzato</w:t>
      </w:r>
    </w:p>
    <w:p>
      <w:pPr>
        <w:spacing w:after="20"/>
        <w:ind w:left="170"/>
      </w:pPr>
      <w:r>
        <w:t>☐ È temporaneamente fermo</w:t>
      </w:r>
    </w:p>
    <w:p>
      <w:pPr>
        <w:spacing w:after="20"/>
        <w:ind w:left="170"/>
      </w:pPr>
      <w:r>
        <w:t>☐ È in attesa di riparazione</w:t>
      </w:r>
    </w:p>
    <w:p>
      <w:pPr>
        <w:spacing w:after="20"/>
        <w:ind w:left="170"/>
      </w:pPr>
      <w:r>
        <w:t>☐ È destinato al restauro</w:t>
      </w:r>
    </w:p>
    <w:p>
      <w:pPr>
        <w:spacing w:after="20"/>
        <w:ind w:left="170"/>
      </w:pPr>
      <w:r>
        <w:t>☐ È destinato alla vendita</w:t>
      </w:r>
    </w:p>
    <w:p>
      <w:pPr>
        <w:spacing w:after="20"/>
        <w:ind w:left="170"/>
      </w:pPr>
      <w:r>
        <w:t>☐ È destinato alla demolizione</w:t>
      </w:r>
    </w:p>
    <w:p>
      <w:pPr>
        <w:spacing w:after="20"/>
        <w:ind w:left="170"/>
      </w:pPr>
      <w:r>
        <w:t>☐ È utilizzato come fonte di ricambi</w:t>
      </w:r>
    </w:p>
    <w:p>
      <w:pPr>
        <w:spacing w:after="20"/>
        <w:ind w:left="170"/>
      </w:pPr>
      <w:r>
        <w:t>☐ Non è di sua proprietà</w:t>
      </w:r>
    </w:p>
    <w:p>
      <w:pPr>
        <w:spacing w:after="20"/>
        <w:ind w:left="170"/>
      </w:pPr>
      <w:r>
        <w:t>☐ Non intende disfarsene</w:t>
      </w:r>
    </w:p>
    <w:p>
      <w:pPr>
        <w:spacing w:after="20"/>
        <w:ind w:left="170"/>
      </w:pPr>
      <w:r>
        <w:t>☐ Intende disfarsene</w:t>
      </w:r>
    </w:p>
    <w:p>
      <w:pPr>
        <w:spacing w:after="20"/>
        <w:ind w:left="170"/>
      </w:pPr>
      <w:r>
        <w:t>☐ Altro: ______________________________</w:t>
      </w:r>
    </w:p>
    <w:p>
      <w:pPr>
        <w:spacing w:after="40"/>
      </w:pPr>
      <w:r>
        <w:rPr>
          <w:b/>
        </w:rPr>
        <w:t>Dichiarazioni spontanee:</w:t>
      </w:r>
      <w:r>
        <w:t xml:space="preserve"> 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rPr>
          <w:b/>
        </w:rPr>
        <w:t>Documentazione esibita:</w:t>
      </w:r>
    </w:p>
    <w:p>
      <w:pPr>
        <w:spacing w:after="20"/>
        <w:ind w:left="170"/>
      </w:pPr>
      <w:r>
        <w:t>☐ Carta di circolazione/documento unico</w:t>
      </w:r>
    </w:p>
    <w:p>
      <w:pPr>
        <w:spacing w:after="20"/>
        <w:ind w:left="170"/>
      </w:pPr>
      <w:r>
        <w:t>☐ Certificato di revisione</w:t>
      </w:r>
    </w:p>
    <w:p>
      <w:pPr>
        <w:spacing w:after="20"/>
        <w:ind w:left="170"/>
      </w:pPr>
      <w:r>
        <w:t>☐ Documentazione relativa a riparazioni</w:t>
      </w:r>
    </w:p>
    <w:p>
      <w:pPr>
        <w:spacing w:after="20"/>
        <w:ind w:left="170"/>
      </w:pPr>
      <w:r>
        <w:t>☐ Preventivo/fattura officina</w:t>
      </w:r>
    </w:p>
    <w:p>
      <w:pPr>
        <w:spacing w:after="20"/>
        <w:ind w:left="170"/>
      </w:pPr>
      <w:r>
        <w:t>☐ Valutazione tecnica</w:t>
      </w:r>
    </w:p>
    <w:p>
      <w:pPr>
        <w:spacing w:after="20"/>
        <w:ind w:left="170"/>
      </w:pPr>
      <w:r>
        <w:t>☐ Documentazione assicurativa</w:t>
      </w:r>
    </w:p>
    <w:p>
      <w:pPr>
        <w:spacing w:after="20"/>
        <w:ind w:left="170"/>
      </w:pPr>
      <w:r>
        <w:t>☐ Documentazione relativa alla proprietà</w:t>
      </w:r>
    </w:p>
    <w:p>
      <w:pPr>
        <w:spacing w:after="20"/>
        <w:ind w:left="170"/>
      </w:pPr>
      <w:r>
        <w:t>☐ Nessuna documentazione</w:t>
      </w:r>
    </w:p>
    <w:p>
      <w:pPr>
        <w:spacing w:after="20"/>
        <w:ind w:left="170"/>
      </w:pPr>
      <w:r>
        <w:t>☐ Altro: ______________________________</w:t>
      </w:r>
    </w:p>
    <w:p>
      <w:pPr>
        <w:pStyle w:val="Heading1"/>
        <w:spacing w:before="160" w:after="60"/>
      </w:pPr>
      <w:r>
        <w:t>11. DOCUMENTAZIONE FOTOGRAFICA</w:t>
      </w:r>
    </w:p>
    <w:p>
      <w:pPr>
        <w:spacing w:after="20"/>
        <w:ind w:left="170"/>
      </w:pPr>
      <w:r>
        <w:t>☐ Vista anteriore</w:t>
      </w:r>
    </w:p>
    <w:p>
      <w:pPr>
        <w:spacing w:after="20"/>
        <w:ind w:left="170"/>
      </w:pPr>
      <w:r>
        <w:t>☐ Vista posteriore</w:t>
      </w:r>
    </w:p>
    <w:p>
      <w:pPr>
        <w:spacing w:after="20"/>
        <w:ind w:left="170"/>
      </w:pPr>
      <w:r>
        <w:t>☐ Fiancata destra</w:t>
      </w:r>
    </w:p>
    <w:p>
      <w:pPr>
        <w:spacing w:after="20"/>
        <w:ind w:left="170"/>
      </w:pPr>
      <w:r>
        <w:t>☐ Fiancata sinistra</w:t>
      </w:r>
    </w:p>
    <w:p>
      <w:pPr>
        <w:spacing w:after="20"/>
        <w:ind w:left="170"/>
      </w:pPr>
      <w:r>
        <w:t>☐ Targa</w:t>
      </w:r>
    </w:p>
    <w:p>
      <w:pPr>
        <w:spacing w:after="20"/>
        <w:ind w:left="170"/>
      </w:pPr>
      <w:r>
        <w:t>☐ VIN/telaio</w:t>
      </w:r>
    </w:p>
    <w:p>
      <w:pPr>
        <w:spacing w:after="20"/>
        <w:ind w:left="170"/>
      </w:pPr>
      <w:r>
        <w:t>☐ Abitacolo</w:t>
      </w:r>
    </w:p>
    <w:p>
      <w:pPr>
        <w:spacing w:after="20"/>
        <w:ind w:left="170"/>
      </w:pPr>
      <w:r>
        <w:t>☐ Vano motore</w:t>
      </w:r>
    </w:p>
    <w:p>
      <w:pPr>
        <w:spacing w:after="20"/>
        <w:ind w:left="170"/>
      </w:pPr>
      <w:r>
        <w:t>☐ Ruote/pneumatici</w:t>
      </w:r>
    </w:p>
    <w:p>
      <w:pPr>
        <w:spacing w:after="20"/>
        <w:ind w:left="170"/>
      </w:pPr>
      <w:r>
        <w:t>☐ Componenti mancanti</w:t>
      </w:r>
    </w:p>
    <w:p>
      <w:pPr>
        <w:spacing w:after="20"/>
        <w:ind w:left="170"/>
      </w:pPr>
      <w:r>
        <w:t>☐ Danni strutturali</w:t>
      </w:r>
    </w:p>
    <w:p>
      <w:pPr>
        <w:spacing w:after="20"/>
        <w:ind w:left="170"/>
      </w:pPr>
      <w:r>
        <w:t>☐ Perdite di liquidi</w:t>
      </w:r>
    </w:p>
    <w:p>
      <w:pPr>
        <w:spacing w:after="20"/>
        <w:ind w:left="170"/>
      </w:pPr>
      <w:r>
        <w:t>☐ Condizioni del terreno</w:t>
      </w:r>
    </w:p>
    <w:p>
      <w:pPr>
        <w:spacing w:after="20"/>
        <w:ind w:left="170"/>
      </w:pPr>
      <w:r>
        <w:t>☐ Rifiuti circostanti</w:t>
      </w:r>
    </w:p>
    <w:p>
      <w:pPr>
        <w:spacing w:after="20"/>
        <w:ind w:left="170"/>
      </w:pPr>
      <w:r>
        <w:t>☐ Vista complessiva dell'area</w:t>
      </w:r>
    </w:p>
    <w:p>
      <w:pPr>
        <w:spacing w:after="20"/>
        <w:ind w:left="170"/>
      </w:pPr>
      <w:r>
        <w:t>☐ Altri veicoli eventualmente presenti</w:t>
      </w:r>
    </w:p>
    <w:p>
      <w:pPr>
        <w:spacing w:after="20"/>
        <w:ind w:left="170"/>
      </w:pPr>
      <w:r>
        <w:t>☐ Attrezzature di smontaggio/riparazione</w:t>
      </w:r>
    </w:p>
    <w:p>
      <w:pPr>
        <w:spacing w:after="40"/>
      </w:pPr>
      <w:r>
        <w:rPr>
          <w:b/>
        </w:rPr>
        <w:t>Numero fotografie acquisite:</w:t>
      </w:r>
      <w:r>
        <w:t xml:space="preserve"> ____________________</w:t>
      </w:r>
    </w:p>
    <w:p>
      <w:pPr>
        <w:pStyle w:val="Heading1"/>
        <w:spacing w:before="160" w:after="60"/>
      </w:pPr>
      <w:r>
        <w:t>12. VALUTAZIONE OPERATIVA FINALE</w:t>
      </w:r>
    </w:p>
    <w:p>
      <w:pPr>
        <w:spacing w:after="20"/>
        <w:ind w:left="170"/>
      </w:pPr>
      <w:r>
        <w:t>☐ Non emergono allo stato elementi sufficienti per qualificare il mezzo come veicolo fuori uso/rifiuto</w:t>
      </w:r>
    </w:p>
    <w:p>
      <w:pPr>
        <w:spacing w:after="20"/>
        <w:ind w:left="170"/>
      </w:pPr>
      <w:r>
        <w:t>☐ Ricorrono elementi indicativi che richiedono ulteriori accertamenti</w:t>
      </w:r>
    </w:p>
    <w:p>
      <w:pPr>
        <w:spacing w:after="20"/>
        <w:ind w:left="170"/>
      </w:pPr>
      <w:r>
        <w:t>☐ Ricorrono condizioni oggettive riconducibili ai criteri dell'Allegato I del Regolamento (UE) 2026/1738</w:t>
      </w:r>
    </w:p>
    <w:p>
      <w:pPr>
        <w:spacing w:after="20"/>
        <w:ind w:left="170"/>
      </w:pPr>
      <w:r>
        <w:t>☐ Ricorrono i presupposti per l'applicazione della procedura prevista dal D.M. 460/1999</w:t>
      </w:r>
    </w:p>
    <w:p>
      <w:pPr>
        <w:spacing w:after="20"/>
        <w:ind w:left="170"/>
      </w:pPr>
      <w:r>
        <w:t>☐ Emergono possibili violazioni della disciplina sui veicoli fuori uso</w:t>
      </w:r>
    </w:p>
    <w:p>
      <w:pPr>
        <w:spacing w:after="20"/>
        <w:ind w:left="170"/>
      </w:pPr>
      <w:r>
        <w:t>☐ Emergono possibili violazioni della normativa sui rifiuti</w:t>
      </w:r>
    </w:p>
    <w:p>
      <w:pPr>
        <w:spacing w:after="20"/>
        <w:ind w:left="170"/>
      </w:pPr>
      <w:r>
        <w:t>☐ Emergono elementi relativi a possibile attività abusiva</w:t>
      </w:r>
    </w:p>
    <w:p>
      <w:pPr>
        <w:spacing w:after="20"/>
        <w:ind w:left="170"/>
      </w:pPr>
      <w:r>
        <w:t>☐ Necessario interessamento di altro ente/ufficio</w:t>
      </w:r>
    </w:p>
    <w:p>
      <w:pPr>
        <w:spacing w:after="20"/>
        <w:ind w:left="170"/>
      </w:pPr>
      <w:r>
        <w:t>☐ Necessari ulteriori accertamenti</w:t>
      </w:r>
    </w:p>
    <w:p>
      <w:pPr>
        <w:spacing w:after="40"/>
      </w:pPr>
      <w:r>
        <w:rPr>
          <w:b/>
        </w:rPr>
        <w:t>Provvedimenti/accertamenti conseguenti:</w:t>
      </w:r>
      <w:r>
        <w:t xml:space="preserve"> 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pPr>
        <w:pStyle w:val="Heading1"/>
        <w:spacing w:before="160" w:after="60"/>
      </w:pPr>
      <w:r>
        <w:t>13. AVVERTENZA TEMPORALE</w:t>
      </w:r>
    </w:p>
    <w:p>
      <w:r>
        <w:t>Il Regolamento (UE) 2026/1738 è entrato in vigore il 13 agosto 2026, ma la disciplina trova applicazione, in via generale, dal 1° settembre 2028, fatte salve le diverse decorrenze previste per specifiche disposizioni. Fino alla piena applicabilità, i relativi criteri possono costituire un utile riferimento tecnico e preparatorio, ma non devono essere utilizzati per anticipare l'applicazione di disposizioni non ancora efficaci. L'accertamento deve essere effettuato sulla base della normativa nazionale vigente al momento del sopralluogo.</w:t>
      </w:r>
    </w:p>
    <w:p/>
    <w:p>
      <w:pPr>
        <w:spacing w:after="40"/>
      </w:pPr>
      <w:r>
        <w:rPr>
          <w:b/>
        </w:rPr>
        <w:t>Luogo e data:</w:t>
      </w:r>
      <w:r>
        <w:t xml:space="preserve"> ________________________________________</w:t>
      </w:r>
    </w:p>
    <w:p>
      <w:pPr>
        <w:spacing w:after="40"/>
      </w:pPr>
      <w:r>
        <w:rPr>
          <w:b/>
        </w:rPr>
        <w:t>Gli operatori:</w:t>
      </w:r>
      <w:r>
        <w:t xml:space="preserve"> _______________________________________________________</w:t>
      </w:r>
    </w:p>
    <w:p>
      <w:r>
        <w:t>______________________________________________________________________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907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Check-list operativa - veicolo in presunto stato di abbandono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